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D2AF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D2AF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D2AF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D2AF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D2AF0">
        <w:rPr>
          <w:rFonts w:asciiTheme="minorHAnsi" w:hAnsiTheme="minorHAnsi" w:cs="Arial"/>
          <w:b/>
          <w:lang w:val="en-ZA"/>
        </w:rPr>
        <w:t>Date:</w:t>
      </w:r>
      <w:r w:rsidRPr="006D2AF0">
        <w:rPr>
          <w:rFonts w:asciiTheme="minorHAnsi" w:hAnsiTheme="minorHAnsi" w:cs="Arial"/>
          <w:b/>
          <w:lang w:val="en-ZA"/>
        </w:rPr>
        <w:tab/>
      </w:r>
      <w:r w:rsidR="003E4DA5">
        <w:rPr>
          <w:rFonts w:asciiTheme="minorHAnsi" w:hAnsiTheme="minorHAnsi" w:cs="Arial"/>
          <w:b/>
          <w:lang w:val="en-ZA"/>
        </w:rPr>
        <w:t>25</w:t>
      </w:r>
      <w:r w:rsidRPr="006D2AF0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6D2AF0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D2AF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D2AF0">
        <w:rPr>
          <w:rFonts w:asciiTheme="minorHAnsi" w:hAnsiTheme="minorHAnsi" w:cs="Arial"/>
          <w:b/>
          <w:smallCaps/>
          <w:lang w:val="en-ZA"/>
        </w:rPr>
        <w:t>Subject:</w:t>
      </w:r>
      <w:r w:rsidRPr="006D2AF0">
        <w:rPr>
          <w:rFonts w:asciiTheme="minorHAnsi" w:hAnsiTheme="minorHAnsi" w:cs="Arial"/>
          <w:b/>
          <w:lang w:val="en-ZA"/>
        </w:rPr>
        <w:t xml:space="preserve">   </w:t>
      </w:r>
      <w:r w:rsidRPr="006D2AF0">
        <w:rPr>
          <w:rFonts w:asciiTheme="minorHAnsi" w:hAnsiTheme="minorHAnsi" w:cs="Arial"/>
          <w:lang w:val="en-ZA"/>
        </w:rPr>
        <w:t>New Financial Instrument Listing</w:t>
      </w:r>
      <w:r w:rsidRPr="006D2AF0">
        <w:rPr>
          <w:rFonts w:asciiTheme="minorHAnsi" w:hAnsiTheme="minorHAnsi" w:cs="Arial"/>
          <w:lang w:val="en-ZA"/>
        </w:rPr>
        <w:tab/>
      </w:r>
    </w:p>
    <w:p w:rsidR="007F4679" w:rsidRPr="006D2AF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D2AF0">
        <w:rPr>
          <w:rFonts w:asciiTheme="minorHAnsi" w:hAnsiTheme="minorHAnsi" w:cs="Arial"/>
          <w:b/>
          <w:i/>
          <w:lang w:val="en-ZA"/>
        </w:rPr>
        <w:t>(THE THEKWINI WAREHOUS</w:t>
      </w:r>
      <w:r w:rsidR="003E4DA5">
        <w:rPr>
          <w:rFonts w:asciiTheme="minorHAnsi" w:hAnsiTheme="minorHAnsi" w:cs="Arial"/>
          <w:b/>
          <w:i/>
          <w:lang w:val="en-ZA"/>
        </w:rPr>
        <w:t>ING CONDUIT (RF) LIMITED –“</w:t>
      </w:r>
      <w:r w:rsidR="00F20CB5">
        <w:rPr>
          <w:rFonts w:asciiTheme="minorHAnsi" w:hAnsiTheme="minorHAnsi" w:cs="Arial"/>
          <w:b/>
          <w:i/>
          <w:lang w:val="en-ZA"/>
        </w:rPr>
        <w:t>TWC157, TWCM25</w:t>
      </w:r>
      <w:r w:rsidR="00D27877">
        <w:rPr>
          <w:rFonts w:asciiTheme="minorHAnsi" w:hAnsiTheme="minorHAnsi" w:cs="Arial"/>
          <w:b/>
          <w:i/>
          <w:lang w:val="en-ZA"/>
        </w:rPr>
        <w:t xml:space="preserve"> TWCJ25</w:t>
      </w:r>
      <w:r w:rsidRPr="006D2AF0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D2AF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D2AF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D2AF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D2AF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D2AF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D2AF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D2AF0">
        <w:rPr>
          <w:rFonts w:asciiTheme="minorHAnsi" w:hAnsiTheme="minorHAnsi" w:cs="Arial"/>
          <w:lang w:val="en-ZA"/>
        </w:rPr>
        <w:t xml:space="preserve"> </w:t>
      </w:r>
      <w:r w:rsidRPr="006D2AF0"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6D2AF0">
        <w:rPr>
          <w:rFonts w:asciiTheme="minorHAnsi" w:hAnsiTheme="minorHAnsi" w:cs="Arial"/>
          <w:lang w:val="en-ZA"/>
        </w:rPr>
        <w:t xml:space="preserve"> on </w:t>
      </w:r>
      <w:r w:rsidRPr="006D2AF0">
        <w:rPr>
          <w:rFonts w:asciiTheme="minorHAnsi" w:hAnsiTheme="minorHAnsi" w:cs="Arial"/>
          <w:lang w:val="en-ZA"/>
        </w:rPr>
        <w:t>Interest Rate Market</w:t>
      </w:r>
      <w:r w:rsidR="00CA22C4" w:rsidRPr="006D2AF0">
        <w:rPr>
          <w:rFonts w:asciiTheme="minorHAnsi" w:hAnsiTheme="minorHAnsi" w:cs="Arial"/>
          <w:lang w:val="en-ZA"/>
        </w:rPr>
        <w:t xml:space="preserve"> with effect from </w:t>
      </w:r>
      <w:r w:rsidRPr="006D2AF0">
        <w:rPr>
          <w:rFonts w:asciiTheme="minorHAnsi" w:hAnsiTheme="minorHAnsi" w:cs="Arial"/>
          <w:lang w:val="en-ZA"/>
        </w:rPr>
        <w:t>2</w:t>
      </w:r>
      <w:r w:rsidR="006D2AF0" w:rsidRPr="006D2AF0">
        <w:rPr>
          <w:rFonts w:asciiTheme="minorHAnsi" w:hAnsiTheme="minorHAnsi" w:cs="Arial"/>
          <w:lang w:val="en-ZA"/>
        </w:rPr>
        <w:t>6</w:t>
      </w:r>
      <w:r w:rsidRPr="006D2AF0">
        <w:rPr>
          <w:rFonts w:asciiTheme="minorHAnsi" w:hAnsiTheme="minorHAnsi" w:cs="Arial"/>
          <w:lang w:val="en-ZA"/>
        </w:rPr>
        <w:t xml:space="preserve"> February 2016</w:t>
      </w:r>
      <w:r w:rsidR="004D5A76" w:rsidRPr="006D2AF0">
        <w:rPr>
          <w:rFonts w:asciiTheme="minorHAnsi" w:hAnsiTheme="minorHAnsi" w:cs="Arial"/>
          <w:b/>
          <w:lang w:val="en-ZA"/>
        </w:rPr>
        <w:t>.</w:t>
      </w:r>
    </w:p>
    <w:p w:rsidR="007F4679" w:rsidRPr="006D2AF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D2AF0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D2AF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20CB5" w:rsidRPr="00C527EE" w:rsidRDefault="00F20CB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20CB5" w:rsidRPr="00C527EE" w:rsidRDefault="00F20CB5" w:rsidP="00F20CB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 xml:space="preserve">INSTRUMENT TYPE: 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F20CB5" w:rsidRPr="00C527EE" w:rsidRDefault="00F20CB5" w:rsidP="00F20CB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Bond Code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TWC157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bCs/>
          <w:lang w:val="en-ZA"/>
        </w:rPr>
        <w:t>Nominal Issued</w:t>
      </w:r>
      <w:r w:rsidRPr="00C527EE">
        <w:rPr>
          <w:rFonts w:asciiTheme="minorHAnsi" w:hAnsiTheme="minorHAnsi" w:cs="Arial"/>
          <w:lang w:val="en-ZA"/>
        </w:rPr>
        <w:tab/>
        <w:t xml:space="preserve">R </w:t>
      </w:r>
      <w:r w:rsidR="00633F7F">
        <w:rPr>
          <w:rFonts w:asciiTheme="minorHAnsi" w:hAnsiTheme="minorHAnsi" w:cs="Arial"/>
          <w:lang w:val="en-ZA"/>
        </w:rPr>
        <w:t>99</w:t>
      </w:r>
      <w:r w:rsidRPr="00C527EE">
        <w:rPr>
          <w:rFonts w:asciiTheme="minorHAnsi" w:hAnsiTheme="minorHAnsi" w:cs="Arial"/>
          <w:lang w:val="en-ZA"/>
        </w:rPr>
        <w:t>,000,000.00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bCs/>
          <w:lang w:val="en-ZA"/>
        </w:rPr>
        <w:t>Issue Price</w:t>
      </w:r>
      <w:r w:rsidRPr="00C527EE">
        <w:rPr>
          <w:rFonts w:asciiTheme="minorHAnsi" w:hAnsiTheme="minorHAnsi" w:cs="Arial"/>
          <w:lang w:val="en-ZA"/>
        </w:rPr>
        <w:tab/>
        <w:t>100%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Coupon</w:t>
      </w:r>
      <w:r w:rsidRPr="00C527EE">
        <w:rPr>
          <w:rFonts w:asciiTheme="minorHAnsi" w:hAnsiTheme="minorHAnsi" w:cs="Arial"/>
          <w:b/>
          <w:lang w:val="en-ZA"/>
        </w:rPr>
        <w:tab/>
      </w:r>
      <w:r w:rsidR="00633F7F">
        <w:rPr>
          <w:rFonts w:asciiTheme="minorHAnsi" w:hAnsiTheme="minorHAnsi" w:cs="Arial"/>
          <w:lang w:val="en-ZA"/>
        </w:rPr>
        <w:t>7.292%</w:t>
      </w:r>
      <w:bookmarkStart w:id="0" w:name="_GoBack"/>
      <w:bookmarkEnd w:id="0"/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Coupon Rate Indicator</w:t>
      </w:r>
      <w:r w:rsidRPr="00C527EE">
        <w:rPr>
          <w:rFonts w:asciiTheme="minorHAnsi" w:hAnsiTheme="minorHAnsi" w:cs="Arial"/>
          <w:lang w:val="en-ZA"/>
        </w:rPr>
        <w:tab/>
        <w:t>Fixed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Trade Type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Price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Final Maturity Date</w:t>
      </w:r>
      <w:r w:rsidRPr="00C527EE">
        <w:rPr>
          <w:rFonts w:asciiTheme="minorHAnsi" w:hAnsiTheme="minorHAnsi" w:cs="Arial"/>
          <w:lang w:val="en-ZA"/>
        </w:rPr>
        <w:tab/>
        <w:t>30 March 2016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Books Close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 xml:space="preserve">24 March 2016 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Interest Payment Date(s)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30 March 2016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Last Day to Register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By 17:00 on</w:t>
      </w:r>
      <w:r w:rsidRPr="00C527EE">
        <w:rPr>
          <w:rFonts w:asciiTheme="minorHAnsi" w:hAnsiTheme="minorHAnsi" w:cs="Arial"/>
          <w:b/>
          <w:lang w:val="en-ZA"/>
        </w:rPr>
        <w:t xml:space="preserve"> </w:t>
      </w:r>
      <w:r w:rsidRPr="00C527EE">
        <w:rPr>
          <w:rFonts w:asciiTheme="minorHAnsi" w:hAnsiTheme="minorHAnsi" w:cs="Arial"/>
          <w:lang w:val="en-ZA"/>
        </w:rPr>
        <w:t>23 March 2016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Issue Date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26 February 2016</w:t>
      </w:r>
    </w:p>
    <w:p w:rsidR="00F20CB5" w:rsidRPr="00C527EE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27EE">
        <w:rPr>
          <w:rFonts w:asciiTheme="minorHAnsi" w:hAnsiTheme="minorHAnsi"/>
          <w:b/>
          <w:lang w:val="en-ZA"/>
        </w:rPr>
        <w:t>Date Convention</w:t>
      </w:r>
      <w:r w:rsidRPr="00C527EE">
        <w:rPr>
          <w:rFonts w:asciiTheme="minorHAnsi" w:hAnsiTheme="minorHAnsi"/>
          <w:b/>
          <w:lang w:val="en-ZA"/>
        </w:rPr>
        <w:tab/>
      </w:r>
      <w:r w:rsidRPr="00C527EE">
        <w:rPr>
          <w:rFonts w:asciiTheme="minorHAnsi" w:hAnsiTheme="minorHAnsi"/>
          <w:lang w:val="en-ZA"/>
        </w:rPr>
        <w:t>Following</w:t>
      </w:r>
    </w:p>
    <w:p w:rsidR="00F20CB5" w:rsidRPr="00C527EE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27EE">
        <w:rPr>
          <w:rFonts w:asciiTheme="minorHAnsi" w:hAnsiTheme="minorHAnsi"/>
          <w:b/>
          <w:lang w:val="en-ZA"/>
        </w:rPr>
        <w:t>Interest Commencement Date</w:t>
      </w:r>
      <w:r w:rsidRPr="00C527EE">
        <w:rPr>
          <w:rFonts w:asciiTheme="minorHAnsi" w:hAnsiTheme="minorHAnsi"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26 February 2016</w:t>
      </w:r>
    </w:p>
    <w:p w:rsidR="00F20CB5" w:rsidRPr="00C527EE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27EE">
        <w:rPr>
          <w:rFonts w:asciiTheme="minorHAnsi" w:hAnsiTheme="minorHAnsi"/>
          <w:b/>
          <w:lang w:val="en-ZA"/>
        </w:rPr>
        <w:t>First Interest Payment Date</w:t>
      </w:r>
      <w:r w:rsidRPr="00C527EE">
        <w:rPr>
          <w:rFonts w:asciiTheme="minorHAnsi" w:hAnsiTheme="minorHAnsi"/>
          <w:b/>
          <w:lang w:val="en-ZA"/>
        </w:rPr>
        <w:tab/>
      </w:r>
      <w:r w:rsidRPr="00C527EE">
        <w:rPr>
          <w:rFonts w:asciiTheme="minorHAnsi" w:hAnsiTheme="minorHAnsi"/>
          <w:lang w:val="en-ZA"/>
        </w:rPr>
        <w:t>30 March 2016</w:t>
      </w:r>
    </w:p>
    <w:p w:rsidR="00F20CB5" w:rsidRPr="00C527EE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527EE">
        <w:rPr>
          <w:rFonts w:asciiTheme="minorHAnsi" w:hAnsiTheme="minorHAnsi" w:cs="Arial"/>
          <w:b/>
          <w:lang w:val="en-ZA"/>
        </w:rPr>
        <w:t>ISIN No.</w:t>
      </w:r>
      <w:proofErr w:type="gramEnd"/>
      <w:r w:rsidRPr="00C527EE">
        <w:rPr>
          <w:rFonts w:asciiTheme="minorHAnsi" w:hAnsiTheme="minorHAnsi" w:cs="Arial"/>
          <w:b/>
          <w:lang w:val="en-ZA"/>
        </w:rPr>
        <w:tab/>
      </w:r>
      <w:r w:rsidR="00AC7793" w:rsidRPr="00C527EE">
        <w:rPr>
          <w:rFonts w:asciiTheme="minorHAnsi" w:hAnsiTheme="minorHAnsi" w:cs="Arial"/>
          <w:lang w:val="en-ZA"/>
        </w:rPr>
        <w:t>ZAG000134057</w:t>
      </w:r>
    </w:p>
    <w:p w:rsidR="00F20CB5" w:rsidRPr="00C527EE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Additional Information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/>
          <w:lang w:val="en-ZA"/>
        </w:rPr>
        <w:t>Senior Secured</w:t>
      </w:r>
    </w:p>
    <w:p w:rsidR="00F20CB5" w:rsidRPr="00C527EE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20CB5" w:rsidRPr="00C527EE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Applicable Pricing Supplement</w:t>
      </w:r>
      <w:r w:rsidRPr="00C527EE">
        <w:rPr>
          <w:rFonts w:asciiTheme="minorHAnsi" w:hAnsiTheme="minorHAnsi" w:cs="Arial"/>
          <w:b/>
          <w:lang w:val="en-ZA"/>
        </w:rPr>
        <w:tab/>
      </w:r>
    </w:p>
    <w:p w:rsidR="00F20CB5" w:rsidRPr="00C527EE" w:rsidRDefault="00F20CB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C7793" w:rsidRDefault="00633F7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1010C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https://www.jse.co.za/content/JSEPricingSupplementsItems/2014/BondDocuments/TWC157%20Pricing%20Supplement%2026.2.2016.pdf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3E4DA5" w:rsidRDefault="003E4DA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E4DA5" w:rsidRDefault="003E4DA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E4DA5" w:rsidRDefault="003E4DA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E4DA5" w:rsidRDefault="003E4DA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E4DA5" w:rsidRDefault="003E4DA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E4DA5" w:rsidRDefault="003E4DA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E4DA5" w:rsidRPr="00C527EE" w:rsidRDefault="003E4DA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20CB5" w:rsidRPr="00C527EE" w:rsidRDefault="00F20CB5" w:rsidP="00F20CB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F20CB5" w:rsidRPr="00C527EE" w:rsidRDefault="00F20CB5" w:rsidP="00F20CB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Bond Code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TWCM25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bCs/>
          <w:lang w:val="en-ZA"/>
        </w:rPr>
        <w:t>Nominal Issued</w:t>
      </w:r>
      <w:r w:rsidR="00633F7F">
        <w:rPr>
          <w:rFonts w:asciiTheme="minorHAnsi" w:hAnsiTheme="minorHAnsi" w:cs="Arial"/>
          <w:lang w:val="en-ZA"/>
        </w:rPr>
        <w:tab/>
        <w:t>R 10</w:t>
      </w:r>
      <w:r w:rsidRPr="00C527EE">
        <w:rPr>
          <w:rFonts w:asciiTheme="minorHAnsi" w:hAnsiTheme="minorHAnsi" w:cs="Arial"/>
          <w:lang w:val="en-ZA"/>
        </w:rPr>
        <w:t>,000,000.00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bCs/>
          <w:lang w:val="en-ZA"/>
        </w:rPr>
        <w:t>Issue Price</w:t>
      </w:r>
      <w:r w:rsidRPr="00C527EE">
        <w:rPr>
          <w:rFonts w:asciiTheme="minorHAnsi" w:hAnsiTheme="minorHAnsi" w:cs="Arial"/>
          <w:lang w:val="en-ZA"/>
        </w:rPr>
        <w:tab/>
        <w:t>100%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Coupon</w:t>
      </w:r>
      <w:r w:rsidRPr="00C527EE">
        <w:rPr>
          <w:rFonts w:asciiTheme="minorHAnsi" w:hAnsiTheme="minorHAnsi" w:cs="Arial"/>
          <w:b/>
          <w:lang w:val="en-ZA"/>
        </w:rPr>
        <w:tab/>
      </w:r>
      <w:r w:rsidR="00633F7F">
        <w:rPr>
          <w:rFonts w:asciiTheme="minorHAnsi" w:hAnsiTheme="minorHAnsi" w:cs="Arial"/>
          <w:lang w:val="en-ZA"/>
        </w:rPr>
        <w:t>7.542%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Coupon Rate Indicator</w:t>
      </w:r>
      <w:r w:rsidRPr="00C527EE">
        <w:rPr>
          <w:rFonts w:asciiTheme="minorHAnsi" w:hAnsiTheme="minorHAnsi" w:cs="Arial"/>
          <w:lang w:val="en-ZA"/>
        </w:rPr>
        <w:tab/>
        <w:t>Fixed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Trade Type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Price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Final Maturity Date</w:t>
      </w:r>
      <w:r w:rsidRPr="00C527EE">
        <w:rPr>
          <w:rFonts w:asciiTheme="minorHAnsi" w:hAnsiTheme="minorHAnsi" w:cs="Arial"/>
          <w:lang w:val="en-ZA"/>
        </w:rPr>
        <w:tab/>
        <w:t>27 May 2016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Books Close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 xml:space="preserve">21 May 2016 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Interest Payment Date(s)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27 May 2016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Last Day to Register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By 17:00 on</w:t>
      </w:r>
      <w:r w:rsidRPr="00C527EE">
        <w:rPr>
          <w:rFonts w:asciiTheme="minorHAnsi" w:hAnsiTheme="minorHAnsi" w:cs="Arial"/>
          <w:b/>
          <w:lang w:val="en-ZA"/>
        </w:rPr>
        <w:t xml:space="preserve"> </w:t>
      </w:r>
      <w:r w:rsidRPr="00C527EE">
        <w:rPr>
          <w:rFonts w:asciiTheme="minorHAnsi" w:hAnsiTheme="minorHAnsi" w:cs="Arial"/>
          <w:lang w:val="en-ZA"/>
        </w:rPr>
        <w:t>20 May 2016</w:t>
      </w:r>
    </w:p>
    <w:p w:rsidR="00F20CB5" w:rsidRPr="00C527EE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Issue Date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26 February 2016</w:t>
      </w:r>
    </w:p>
    <w:p w:rsidR="00F20CB5" w:rsidRPr="00C527EE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27EE">
        <w:rPr>
          <w:rFonts w:asciiTheme="minorHAnsi" w:hAnsiTheme="minorHAnsi"/>
          <w:b/>
          <w:lang w:val="en-ZA"/>
        </w:rPr>
        <w:t>Date Convention</w:t>
      </w:r>
      <w:r w:rsidRPr="00C527EE">
        <w:rPr>
          <w:rFonts w:asciiTheme="minorHAnsi" w:hAnsiTheme="minorHAnsi"/>
          <w:b/>
          <w:lang w:val="en-ZA"/>
        </w:rPr>
        <w:tab/>
      </w:r>
      <w:r w:rsidRPr="00C527EE">
        <w:rPr>
          <w:rFonts w:asciiTheme="minorHAnsi" w:hAnsiTheme="minorHAnsi"/>
          <w:lang w:val="en-ZA"/>
        </w:rPr>
        <w:t>Following</w:t>
      </w:r>
    </w:p>
    <w:p w:rsidR="00F20CB5" w:rsidRPr="00C527EE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27EE">
        <w:rPr>
          <w:rFonts w:asciiTheme="minorHAnsi" w:hAnsiTheme="minorHAnsi"/>
          <w:b/>
          <w:lang w:val="en-ZA"/>
        </w:rPr>
        <w:t>Interest Commencement Date</w:t>
      </w:r>
      <w:r w:rsidRPr="00C527EE">
        <w:rPr>
          <w:rFonts w:asciiTheme="minorHAnsi" w:hAnsiTheme="minorHAnsi"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26 February 2016</w:t>
      </w:r>
    </w:p>
    <w:p w:rsidR="00F20CB5" w:rsidRPr="00C527EE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27EE">
        <w:rPr>
          <w:rFonts w:asciiTheme="minorHAnsi" w:hAnsiTheme="minorHAnsi"/>
          <w:b/>
          <w:lang w:val="en-ZA"/>
        </w:rPr>
        <w:t>First Interest Payment Date</w:t>
      </w:r>
      <w:r w:rsidRPr="00C527EE">
        <w:rPr>
          <w:rFonts w:asciiTheme="minorHAnsi" w:hAnsiTheme="minorHAnsi"/>
          <w:b/>
          <w:lang w:val="en-ZA"/>
        </w:rPr>
        <w:tab/>
      </w:r>
      <w:r w:rsidRPr="00C527EE">
        <w:rPr>
          <w:rFonts w:asciiTheme="minorHAnsi" w:hAnsiTheme="minorHAnsi"/>
          <w:lang w:val="en-ZA"/>
        </w:rPr>
        <w:t>27 May 2016</w:t>
      </w:r>
    </w:p>
    <w:p w:rsidR="00F20CB5" w:rsidRPr="00C527EE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527EE">
        <w:rPr>
          <w:rFonts w:asciiTheme="minorHAnsi" w:hAnsiTheme="minorHAnsi" w:cs="Arial"/>
          <w:b/>
          <w:lang w:val="en-ZA"/>
        </w:rPr>
        <w:t>ISIN No.</w:t>
      </w:r>
      <w:proofErr w:type="gramEnd"/>
      <w:r w:rsidRPr="00C527EE">
        <w:rPr>
          <w:rFonts w:asciiTheme="minorHAnsi" w:hAnsiTheme="minorHAnsi" w:cs="Arial"/>
          <w:b/>
          <w:lang w:val="en-ZA"/>
        </w:rPr>
        <w:tab/>
      </w:r>
      <w:r w:rsidR="00FE574F" w:rsidRPr="00C527EE">
        <w:rPr>
          <w:rFonts w:asciiTheme="minorHAnsi" w:hAnsiTheme="minorHAnsi" w:cs="Arial"/>
          <w:lang w:val="en-ZA"/>
        </w:rPr>
        <w:t>ZAG000134065</w:t>
      </w:r>
    </w:p>
    <w:p w:rsidR="00F20CB5" w:rsidRPr="00C527EE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Additional Information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Mezzanine</w:t>
      </w:r>
      <w:r w:rsidRPr="00C527EE">
        <w:rPr>
          <w:rFonts w:asciiTheme="minorHAnsi" w:hAnsiTheme="minorHAnsi"/>
          <w:lang w:val="en-ZA"/>
        </w:rPr>
        <w:t xml:space="preserve"> Secured</w:t>
      </w:r>
    </w:p>
    <w:p w:rsidR="00F20CB5" w:rsidRPr="00C527EE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20CB5" w:rsidRPr="00C527EE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Applicable Pricing Supplement</w:t>
      </w:r>
      <w:r w:rsidRPr="00C527EE">
        <w:rPr>
          <w:rFonts w:asciiTheme="minorHAnsi" w:hAnsiTheme="minorHAnsi" w:cs="Arial"/>
          <w:b/>
          <w:lang w:val="en-ZA"/>
        </w:rPr>
        <w:tab/>
      </w:r>
    </w:p>
    <w:p w:rsidR="00F20CB5" w:rsidRPr="00C527EE" w:rsidRDefault="00F20CB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20CB5" w:rsidRPr="00C527EE" w:rsidRDefault="00633F7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Pr="001010C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https://www.jse.co.za/content/JSEPricingSupplementsItems/2014/BondDocuments/TWCM25%20Pricing%20Supplement%2026.2.2106.pdf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D27877" w:rsidRPr="00C527EE" w:rsidRDefault="00D2787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27877" w:rsidRPr="00C527EE" w:rsidRDefault="00D2787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27877" w:rsidRPr="00C527EE" w:rsidRDefault="00D2787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27877" w:rsidRPr="00C527EE" w:rsidRDefault="00633F7F" w:rsidP="00D2787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I</w:t>
      </w:r>
      <w:r w:rsidR="00D27877" w:rsidRPr="00C527EE">
        <w:rPr>
          <w:rFonts w:asciiTheme="minorHAnsi" w:hAnsiTheme="minorHAnsi" w:cs="Arial"/>
          <w:b/>
          <w:lang w:val="en-ZA"/>
        </w:rPr>
        <w:t xml:space="preserve">NSTRUMENT TYPE: </w:t>
      </w:r>
      <w:r w:rsidR="00D27877" w:rsidRPr="00C527EE">
        <w:rPr>
          <w:rFonts w:asciiTheme="minorHAnsi" w:hAnsiTheme="minorHAnsi" w:cs="Arial"/>
          <w:b/>
          <w:lang w:val="en-ZA"/>
        </w:rPr>
        <w:tab/>
      </w:r>
      <w:r w:rsidR="00D27877" w:rsidRPr="00C527EE"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D27877" w:rsidRPr="00C527EE" w:rsidRDefault="00D27877" w:rsidP="00D2787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27877" w:rsidRPr="00C527EE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Bond Code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TWCJ25</w:t>
      </w:r>
    </w:p>
    <w:p w:rsidR="00D27877" w:rsidRPr="00C527EE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bCs/>
          <w:lang w:val="en-ZA"/>
        </w:rPr>
        <w:t>Nominal Issued</w:t>
      </w:r>
      <w:r w:rsidRPr="00C527EE">
        <w:rPr>
          <w:rFonts w:asciiTheme="minorHAnsi" w:hAnsiTheme="minorHAnsi" w:cs="Arial"/>
          <w:lang w:val="en-ZA"/>
        </w:rPr>
        <w:tab/>
        <w:t>R 8,000,000.00</w:t>
      </w:r>
    </w:p>
    <w:p w:rsidR="00D27877" w:rsidRPr="00C527EE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bCs/>
          <w:lang w:val="en-ZA"/>
        </w:rPr>
        <w:t>Issue Price</w:t>
      </w:r>
      <w:r w:rsidRPr="00C527EE">
        <w:rPr>
          <w:rFonts w:asciiTheme="minorHAnsi" w:hAnsiTheme="minorHAnsi" w:cs="Arial"/>
          <w:lang w:val="en-ZA"/>
        </w:rPr>
        <w:tab/>
        <w:t>100%</w:t>
      </w:r>
    </w:p>
    <w:p w:rsidR="00D27877" w:rsidRPr="00C527EE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Coupon</w:t>
      </w:r>
      <w:r w:rsidRPr="00C527EE">
        <w:rPr>
          <w:rFonts w:asciiTheme="minorHAnsi" w:hAnsiTheme="minorHAnsi" w:cs="Arial"/>
          <w:b/>
          <w:lang w:val="en-ZA"/>
        </w:rPr>
        <w:tab/>
      </w:r>
      <w:r w:rsidR="00633F7F">
        <w:rPr>
          <w:rFonts w:asciiTheme="minorHAnsi" w:hAnsiTheme="minorHAnsi" w:cs="Arial"/>
          <w:lang w:val="en-ZA"/>
        </w:rPr>
        <w:t>8.137%</w:t>
      </w:r>
    </w:p>
    <w:p w:rsidR="00D27877" w:rsidRPr="00C527EE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Coupon Rate Indicator</w:t>
      </w:r>
      <w:r w:rsidRPr="00C527EE">
        <w:rPr>
          <w:rFonts w:asciiTheme="minorHAnsi" w:hAnsiTheme="minorHAnsi" w:cs="Arial"/>
          <w:lang w:val="en-ZA"/>
        </w:rPr>
        <w:tab/>
        <w:t>Fixed</w:t>
      </w:r>
    </w:p>
    <w:p w:rsidR="00D27877" w:rsidRPr="00C527EE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Trade Type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Price</w:t>
      </w:r>
    </w:p>
    <w:p w:rsidR="00D27877" w:rsidRPr="00C527EE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Final Maturity Date</w:t>
      </w:r>
      <w:r w:rsidRPr="00C527EE">
        <w:rPr>
          <w:rFonts w:asciiTheme="minorHAnsi" w:hAnsiTheme="minorHAnsi" w:cs="Arial"/>
          <w:lang w:val="en-ZA"/>
        </w:rPr>
        <w:tab/>
        <w:t>27 May 2016</w:t>
      </w:r>
    </w:p>
    <w:p w:rsidR="00D27877" w:rsidRPr="00C527EE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Books Close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 xml:space="preserve">21 May 2016 </w:t>
      </w:r>
    </w:p>
    <w:p w:rsidR="00D27877" w:rsidRPr="00C527EE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Interest Payment Date(s)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27 May 2016</w:t>
      </w:r>
    </w:p>
    <w:p w:rsidR="00D27877" w:rsidRPr="00C527EE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Last Day to Register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By 17:00 on</w:t>
      </w:r>
      <w:r w:rsidRPr="00C527EE">
        <w:rPr>
          <w:rFonts w:asciiTheme="minorHAnsi" w:hAnsiTheme="minorHAnsi" w:cs="Arial"/>
          <w:b/>
          <w:lang w:val="en-ZA"/>
        </w:rPr>
        <w:t xml:space="preserve"> </w:t>
      </w:r>
      <w:r w:rsidRPr="00C527EE">
        <w:rPr>
          <w:rFonts w:asciiTheme="minorHAnsi" w:hAnsiTheme="minorHAnsi" w:cs="Arial"/>
          <w:lang w:val="en-ZA"/>
        </w:rPr>
        <w:t>20 May 2016</w:t>
      </w:r>
    </w:p>
    <w:p w:rsidR="00D27877" w:rsidRPr="00D27877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27EE">
        <w:rPr>
          <w:rFonts w:asciiTheme="minorHAnsi" w:hAnsiTheme="minorHAnsi" w:cs="Arial"/>
          <w:b/>
          <w:lang w:val="en-ZA"/>
        </w:rPr>
        <w:t>Issue Date</w:t>
      </w:r>
      <w:r w:rsidRPr="00C527EE">
        <w:rPr>
          <w:rFonts w:asciiTheme="minorHAnsi" w:hAnsiTheme="minorHAnsi" w:cs="Arial"/>
          <w:b/>
          <w:lang w:val="en-ZA"/>
        </w:rPr>
        <w:tab/>
      </w:r>
      <w:r w:rsidRPr="00C527EE">
        <w:rPr>
          <w:rFonts w:asciiTheme="minorHAnsi" w:hAnsiTheme="minorHAnsi" w:cs="Arial"/>
          <w:lang w:val="en-ZA"/>
        </w:rPr>
        <w:t>26 February 2016</w:t>
      </w:r>
    </w:p>
    <w:p w:rsidR="00D27877" w:rsidRPr="00D27877" w:rsidRDefault="00D27877" w:rsidP="00D278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27877">
        <w:rPr>
          <w:rFonts w:asciiTheme="minorHAnsi" w:hAnsiTheme="minorHAnsi"/>
          <w:b/>
          <w:lang w:val="en-ZA"/>
        </w:rPr>
        <w:t>Date Convention</w:t>
      </w:r>
      <w:r w:rsidRPr="00D27877">
        <w:rPr>
          <w:rFonts w:asciiTheme="minorHAnsi" w:hAnsiTheme="minorHAnsi"/>
          <w:b/>
          <w:lang w:val="en-ZA"/>
        </w:rPr>
        <w:tab/>
      </w:r>
      <w:r w:rsidRPr="00D27877">
        <w:rPr>
          <w:rFonts w:asciiTheme="minorHAnsi" w:hAnsiTheme="minorHAnsi"/>
          <w:lang w:val="en-ZA"/>
        </w:rPr>
        <w:t>Following</w:t>
      </w:r>
    </w:p>
    <w:p w:rsidR="00D27877" w:rsidRPr="00F20CB5" w:rsidRDefault="00D27877" w:rsidP="00D278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27877">
        <w:rPr>
          <w:rFonts w:asciiTheme="minorHAnsi" w:hAnsiTheme="minorHAnsi"/>
          <w:b/>
          <w:lang w:val="en-ZA"/>
        </w:rPr>
        <w:t>Interest Commencement Date</w:t>
      </w:r>
      <w:r w:rsidRPr="00D27877">
        <w:rPr>
          <w:rFonts w:asciiTheme="minorHAnsi" w:hAnsiTheme="minorHAnsi"/>
          <w:lang w:val="en-ZA"/>
        </w:rPr>
        <w:tab/>
      </w:r>
      <w:r w:rsidRPr="00D27877">
        <w:rPr>
          <w:rFonts w:asciiTheme="minorHAnsi" w:hAnsiTheme="minorHAnsi" w:cs="Arial"/>
          <w:lang w:val="en-ZA"/>
        </w:rPr>
        <w:t>26 February 2016</w:t>
      </w:r>
    </w:p>
    <w:p w:rsidR="00D27877" w:rsidRPr="006D2AF0" w:rsidRDefault="00D27877" w:rsidP="00D278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20CB5">
        <w:rPr>
          <w:rFonts w:asciiTheme="minorHAnsi" w:hAnsiTheme="minorHAnsi"/>
          <w:b/>
          <w:lang w:val="en-ZA"/>
        </w:rPr>
        <w:t>First Interest Payment Date</w:t>
      </w:r>
      <w:r w:rsidRPr="00F20CB5">
        <w:rPr>
          <w:rFonts w:asciiTheme="minorHAnsi" w:hAnsiTheme="minorHAnsi"/>
          <w:b/>
          <w:lang w:val="en-ZA"/>
        </w:rPr>
        <w:tab/>
      </w:r>
      <w:r w:rsidRPr="00D27877">
        <w:rPr>
          <w:rFonts w:asciiTheme="minorHAnsi" w:hAnsiTheme="minorHAnsi"/>
          <w:lang w:val="en-ZA"/>
        </w:rPr>
        <w:t>27 May 2016</w:t>
      </w:r>
    </w:p>
    <w:p w:rsidR="00D27877" w:rsidRPr="00E51E88" w:rsidRDefault="00D27877" w:rsidP="00D278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D2AF0">
        <w:rPr>
          <w:rFonts w:asciiTheme="minorHAnsi" w:hAnsiTheme="minorHAnsi" w:cs="Arial"/>
          <w:b/>
          <w:lang w:val="en-ZA"/>
        </w:rPr>
        <w:t>ISIN No.</w:t>
      </w:r>
      <w:proofErr w:type="gramEnd"/>
      <w:r w:rsidRPr="006D2AF0">
        <w:rPr>
          <w:rFonts w:asciiTheme="minorHAnsi" w:hAnsiTheme="minorHAnsi" w:cs="Arial"/>
          <w:b/>
          <w:lang w:val="en-ZA"/>
        </w:rPr>
        <w:tab/>
      </w:r>
      <w:r w:rsidR="00E51E88" w:rsidRPr="00E51E88">
        <w:rPr>
          <w:rFonts w:asciiTheme="minorHAnsi" w:hAnsiTheme="minorHAnsi" w:cs="Arial"/>
          <w:lang w:val="en-ZA"/>
        </w:rPr>
        <w:t>ZAG000134073</w:t>
      </w:r>
    </w:p>
    <w:p w:rsidR="00D27877" w:rsidRPr="006D2AF0" w:rsidRDefault="00D27877" w:rsidP="00D278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20CB5">
        <w:rPr>
          <w:rFonts w:asciiTheme="minorHAnsi" w:hAnsiTheme="minorHAnsi" w:cs="Arial"/>
          <w:b/>
          <w:lang w:val="en-ZA"/>
        </w:rPr>
        <w:t>Additional Information</w:t>
      </w:r>
      <w:r w:rsidRPr="00F20CB5">
        <w:rPr>
          <w:rFonts w:asciiTheme="minorHAnsi" w:hAnsiTheme="minorHAnsi" w:cs="Arial"/>
          <w:b/>
          <w:lang w:val="en-ZA"/>
        </w:rPr>
        <w:tab/>
      </w:r>
      <w:r w:rsidRPr="00D27877">
        <w:rPr>
          <w:rFonts w:asciiTheme="minorHAnsi" w:hAnsiTheme="minorHAnsi" w:cs="Arial"/>
          <w:lang w:val="en-ZA"/>
        </w:rPr>
        <w:t>Junior</w:t>
      </w:r>
      <w:r w:rsidRPr="00D27877">
        <w:rPr>
          <w:rFonts w:asciiTheme="minorHAnsi" w:hAnsiTheme="minorHAnsi"/>
          <w:lang w:val="en-ZA"/>
        </w:rPr>
        <w:t xml:space="preserve"> Secured</w:t>
      </w:r>
    </w:p>
    <w:p w:rsidR="00D27877" w:rsidRPr="006D2AF0" w:rsidRDefault="00D27877" w:rsidP="00D278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7877" w:rsidRPr="006D2AF0" w:rsidRDefault="00D27877" w:rsidP="00D278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2AF0">
        <w:rPr>
          <w:rFonts w:asciiTheme="minorHAnsi" w:hAnsiTheme="minorHAnsi" w:cs="Arial"/>
          <w:b/>
          <w:lang w:val="en-ZA"/>
        </w:rPr>
        <w:t>Applicable Pricing Supplement</w:t>
      </w:r>
      <w:r w:rsidRPr="006D2AF0">
        <w:rPr>
          <w:rFonts w:asciiTheme="minorHAnsi" w:hAnsiTheme="minorHAnsi" w:cs="Arial"/>
          <w:b/>
          <w:lang w:val="en-ZA"/>
        </w:rPr>
        <w:tab/>
      </w:r>
    </w:p>
    <w:p w:rsidR="00D27877" w:rsidRPr="006D2AF0" w:rsidRDefault="00D2787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A37C4" w:rsidRDefault="00633F7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1" w:history="1">
        <w:r w:rsidRPr="001010C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https://www.jse.co.za/content/JSEPricingSupplementsItems/2014/BondDocuments/TWCJ25%20Pricing%20Supplement%2026.2.2016.pdf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33F7F" w:rsidRPr="006D2AF0" w:rsidRDefault="00633F7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D2AF0">
        <w:rPr>
          <w:rFonts w:asciiTheme="minorHAnsi" w:hAnsiTheme="minorHAnsi" w:cs="Arial"/>
          <w:lang w:val="en-ZA"/>
        </w:rPr>
        <w:t>The note will be immobilised in the Central Securities Depository</w:t>
      </w:r>
      <w:r w:rsidRPr="00F64748">
        <w:rPr>
          <w:rFonts w:asciiTheme="minorHAnsi" w:hAnsiTheme="minorHAnsi" w:cs="Arial"/>
          <w:lang w:val="en-ZA"/>
        </w:rPr>
        <w:t xml:space="preserve">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2976" w:rsidRDefault="003E297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E2976" w:rsidRDefault="003E2976" w:rsidP="003E297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3E2976" w:rsidRDefault="003E2976" w:rsidP="003E297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3E2976" w:rsidRPr="00F64748" w:rsidRDefault="003E297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3E2976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3F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3F7F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2A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E28BB35" wp14:editId="6BA2BED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E28BB35" wp14:editId="6BA2BED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2A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0A11CD" wp14:editId="1859BF7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0A11CD" wp14:editId="1859BF7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DAB20E" wp14:editId="1CEDB58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976"/>
    <w:rsid w:val="003E4DA5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3F7F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7C4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AF0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793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27EE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877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E88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B5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574F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WCJ25%20Pricing%20Supplement%2026.2.2016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TWCM25%20Pricing%20Supplement%2026.2.2106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57%20Pricing%20Supplement%2026.2.2016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4BB39A9-E986-40B9-8464-CA5239F5E815}"/>
</file>

<file path=customXml/itemProps2.xml><?xml version="1.0" encoding="utf-8"?>
<ds:datastoreItem xmlns:ds="http://schemas.openxmlformats.org/officeDocument/2006/customXml" ds:itemID="{99A7AC83-DA5D-4BF5-837E-ABA2FC990DAA}"/>
</file>

<file path=customXml/itemProps3.xml><?xml version="1.0" encoding="utf-8"?>
<ds:datastoreItem xmlns:ds="http://schemas.openxmlformats.org/officeDocument/2006/customXml" ds:itemID="{3D5D0416-9B20-4EB9-AC65-4697EEB53693}"/>
</file>

<file path=customXml/itemProps4.xml><?xml version="1.0" encoding="utf-8"?>
<ds:datastoreItem xmlns:ds="http://schemas.openxmlformats.org/officeDocument/2006/customXml" ds:itemID="{63B02F98-C255-42ED-8444-E05A04C36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3111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2016-02-24T12:19:00Z</dcterms:created>
  <dcterms:modified xsi:type="dcterms:W3CDTF">2016-02-25T12:49:00Z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